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9D055E" w:rsidRDefault="00CB2C49" w:rsidP="00CB2C49">
      <w:pPr>
        <w:jc w:val="center"/>
        <w:rPr>
          <w:b/>
          <w:sz w:val="24"/>
          <w:szCs w:val="24"/>
        </w:rPr>
      </w:pPr>
      <w:r w:rsidRPr="009D055E">
        <w:rPr>
          <w:b/>
          <w:sz w:val="24"/>
          <w:szCs w:val="24"/>
        </w:rPr>
        <w:t>АННОТАЦИЯ</w:t>
      </w:r>
    </w:p>
    <w:p w:rsidR="00CB2C49" w:rsidRPr="009D055E" w:rsidRDefault="00CB2C49" w:rsidP="00CB2C49">
      <w:pPr>
        <w:jc w:val="center"/>
        <w:rPr>
          <w:sz w:val="24"/>
          <w:szCs w:val="24"/>
        </w:rPr>
      </w:pPr>
      <w:r w:rsidRPr="009D055E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126605" w:rsidRPr="00126605" w:rsidTr="00CB2C49">
        <w:tc>
          <w:tcPr>
            <w:tcW w:w="3261" w:type="dxa"/>
            <w:shd w:val="clear" w:color="auto" w:fill="E7E6E6" w:themeFill="background2"/>
          </w:tcPr>
          <w:p w:rsidR="0075328A" w:rsidRPr="00126605" w:rsidRDefault="009B60C5" w:rsidP="0075328A">
            <w:pPr>
              <w:rPr>
                <w:b/>
                <w:sz w:val="24"/>
                <w:szCs w:val="24"/>
              </w:rPr>
            </w:pPr>
            <w:r w:rsidRPr="00126605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126605" w:rsidRDefault="003305E0" w:rsidP="00230905">
            <w:pPr>
              <w:rPr>
                <w:sz w:val="24"/>
                <w:szCs w:val="24"/>
              </w:rPr>
            </w:pPr>
            <w:r w:rsidRPr="00126605">
              <w:rPr>
                <w:b/>
                <w:sz w:val="24"/>
                <w:szCs w:val="24"/>
              </w:rPr>
              <w:t>Адвокатура</w:t>
            </w:r>
            <w:r w:rsidR="009B60C5" w:rsidRPr="0012660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26605" w:rsidRPr="00126605" w:rsidTr="00A30025">
        <w:tc>
          <w:tcPr>
            <w:tcW w:w="3261" w:type="dxa"/>
            <w:shd w:val="clear" w:color="auto" w:fill="E7E6E6" w:themeFill="background2"/>
          </w:tcPr>
          <w:p w:rsidR="00A30025" w:rsidRPr="00126605" w:rsidRDefault="00A30025" w:rsidP="009B60C5">
            <w:pPr>
              <w:rPr>
                <w:b/>
                <w:sz w:val="24"/>
                <w:szCs w:val="24"/>
              </w:rPr>
            </w:pPr>
            <w:r w:rsidRPr="00126605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126605" w:rsidRDefault="00AD0FC3" w:rsidP="00A30025">
            <w:pPr>
              <w:rPr>
                <w:sz w:val="24"/>
                <w:szCs w:val="24"/>
              </w:rPr>
            </w:pPr>
            <w:r w:rsidRPr="00126605">
              <w:rPr>
                <w:sz w:val="24"/>
                <w:szCs w:val="24"/>
              </w:rPr>
              <w:t>40.03.01</w:t>
            </w:r>
          </w:p>
        </w:tc>
        <w:tc>
          <w:tcPr>
            <w:tcW w:w="5811" w:type="dxa"/>
          </w:tcPr>
          <w:p w:rsidR="00A30025" w:rsidRPr="00126605" w:rsidRDefault="00AD0FC3" w:rsidP="00230905">
            <w:pPr>
              <w:rPr>
                <w:sz w:val="24"/>
                <w:szCs w:val="24"/>
              </w:rPr>
            </w:pPr>
            <w:r w:rsidRPr="00126605">
              <w:rPr>
                <w:sz w:val="24"/>
                <w:szCs w:val="24"/>
              </w:rPr>
              <w:t>Юриспруденция</w:t>
            </w:r>
          </w:p>
        </w:tc>
      </w:tr>
      <w:tr w:rsidR="00126605" w:rsidRPr="00126605" w:rsidTr="00CB2C49">
        <w:tc>
          <w:tcPr>
            <w:tcW w:w="3261" w:type="dxa"/>
            <w:shd w:val="clear" w:color="auto" w:fill="E7E6E6" w:themeFill="background2"/>
          </w:tcPr>
          <w:p w:rsidR="009B60C5" w:rsidRPr="00126605" w:rsidRDefault="009B60C5" w:rsidP="009B60C5">
            <w:pPr>
              <w:rPr>
                <w:b/>
                <w:sz w:val="24"/>
                <w:szCs w:val="24"/>
              </w:rPr>
            </w:pPr>
            <w:r w:rsidRPr="00126605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126605" w:rsidRDefault="009D055E" w:rsidP="00230905">
            <w:pPr>
              <w:rPr>
                <w:sz w:val="24"/>
                <w:szCs w:val="24"/>
              </w:rPr>
            </w:pPr>
            <w:r w:rsidRPr="00126605">
              <w:rPr>
                <w:sz w:val="24"/>
                <w:szCs w:val="24"/>
              </w:rPr>
              <w:t>Гражданско-правовой</w:t>
            </w:r>
            <w:r w:rsidR="003305E0" w:rsidRPr="00126605">
              <w:rPr>
                <w:sz w:val="24"/>
                <w:szCs w:val="24"/>
              </w:rPr>
              <w:t xml:space="preserve"> </w:t>
            </w:r>
          </w:p>
        </w:tc>
      </w:tr>
      <w:tr w:rsidR="00126605" w:rsidRPr="00126605" w:rsidTr="00CB2C49">
        <w:tc>
          <w:tcPr>
            <w:tcW w:w="3261" w:type="dxa"/>
            <w:shd w:val="clear" w:color="auto" w:fill="E7E6E6" w:themeFill="background2"/>
          </w:tcPr>
          <w:p w:rsidR="00230905" w:rsidRPr="00126605" w:rsidRDefault="00230905" w:rsidP="009B60C5">
            <w:pPr>
              <w:rPr>
                <w:b/>
                <w:sz w:val="24"/>
                <w:szCs w:val="24"/>
              </w:rPr>
            </w:pPr>
            <w:r w:rsidRPr="00126605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126605" w:rsidRDefault="00152EF8" w:rsidP="009B60C5">
            <w:pPr>
              <w:rPr>
                <w:sz w:val="24"/>
                <w:szCs w:val="24"/>
              </w:rPr>
            </w:pPr>
            <w:r w:rsidRPr="00126605">
              <w:rPr>
                <w:sz w:val="24"/>
                <w:szCs w:val="24"/>
              </w:rPr>
              <w:t>4</w:t>
            </w:r>
            <w:r w:rsidR="00230905" w:rsidRPr="00126605">
              <w:rPr>
                <w:sz w:val="24"/>
                <w:szCs w:val="24"/>
              </w:rPr>
              <w:t xml:space="preserve"> з.е.</w:t>
            </w:r>
          </w:p>
        </w:tc>
      </w:tr>
      <w:tr w:rsidR="00126605" w:rsidRPr="00126605" w:rsidTr="00CB2C49">
        <w:tc>
          <w:tcPr>
            <w:tcW w:w="3261" w:type="dxa"/>
            <w:shd w:val="clear" w:color="auto" w:fill="E7E6E6" w:themeFill="background2"/>
          </w:tcPr>
          <w:p w:rsidR="009B60C5" w:rsidRPr="00126605" w:rsidRDefault="009B60C5" w:rsidP="009B60C5">
            <w:pPr>
              <w:rPr>
                <w:b/>
                <w:sz w:val="24"/>
                <w:szCs w:val="24"/>
              </w:rPr>
            </w:pPr>
            <w:r w:rsidRPr="00126605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126605" w:rsidRDefault="00230905" w:rsidP="009B60C5">
            <w:pPr>
              <w:rPr>
                <w:sz w:val="24"/>
                <w:szCs w:val="24"/>
              </w:rPr>
            </w:pPr>
            <w:r w:rsidRPr="00126605">
              <w:rPr>
                <w:sz w:val="24"/>
                <w:szCs w:val="24"/>
              </w:rPr>
              <w:t>Экзамен</w:t>
            </w:r>
            <w:r w:rsidR="00CB2C49" w:rsidRPr="00126605">
              <w:rPr>
                <w:sz w:val="24"/>
                <w:szCs w:val="24"/>
              </w:rPr>
              <w:t xml:space="preserve"> </w:t>
            </w:r>
          </w:p>
        </w:tc>
      </w:tr>
      <w:tr w:rsidR="00126605" w:rsidRPr="00126605" w:rsidTr="00CB2C49">
        <w:tc>
          <w:tcPr>
            <w:tcW w:w="3261" w:type="dxa"/>
            <w:shd w:val="clear" w:color="auto" w:fill="E7E6E6" w:themeFill="background2"/>
          </w:tcPr>
          <w:p w:rsidR="00CB2C49" w:rsidRPr="00126605" w:rsidRDefault="00CB2C49" w:rsidP="00CB2C49">
            <w:pPr>
              <w:rPr>
                <w:b/>
                <w:sz w:val="24"/>
                <w:szCs w:val="24"/>
              </w:rPr>
            </w:pPr>
            <w:r w:rsidRPr="00126605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126605" w:rsidRDefault="00126605" w:rsidP="00CB2C49">
            <w:pPr>
              <w:rPr>
                <w:sz w:val="24"/>
                <w:szCs w:val="24"/>
              </w:rPr>
            </w:pPr>
            <w:r w:rsidRPr="00126605">
              <w:rPr>
                <w:sz w:val="24"/>
                <w:szCs w:val="24"/>
              </w:rPr>
              <w:t>Г</w:t>
            </w:r>
            <w:r w:rsidR="003305E0" w:rsidRPr="00126605">
              <w:rPr>
                <w:sz w:val="24"/>
                <w:szCs w:val="24"/>
              </w:rPr>
              <w:t>ражданского права</w:t>
            </w:r>
          </w:p>
        </w:tc>
      </w:tr>
      <w:tr w:rsidR="00126605" w:rsidRPr="0012660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26605" w:rsidRDefault="003305E0" w:rsidP="00126605">
            <w:pPr>
              <w:rPr>
                <w:b/>
                <w:sz w:val="24"/>
                <w:szCs w:val="24"/>
              </w:rPr>
            </w:pPr>
            <w:r w:rsidRPr="00126605">
              <w:rPr>
                <w:b/>
                <w:sz w:val="24"/>
                <w:szCs w:val="24"/>
              </w:rPr>
              <w:t>Крат</w:t>
            </w:r>
            <w:r w:rsidR="00126605" w:rsidRPr="00126605">
              <w:rPr>
                <w:b/>
                <w:sz w:val="24"/>
                <w:szCs w:val="24"/>
              </w:rPr>
              <w:t>к</w:t>
            </w:r>
            <w:r w:rsidRPr="00126605">
              <w:rPr>
                <w:b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126605" w:rsidRPr="00126605" w:rsidTr="00CB2C49">
        <w:tc>
          <w:tcPr>
            <w:tcW w:w="10490" w:type="dxa"/>
            <w:gridSpan w:val="3"/>
          </w:tcPr>
          <w:p w:rsidR="00351415" w:rsidRPr="00126605" w:rsidRDefault="003305E0" w:rsidP="00351415">
            <w:pPr>
              <w:jc w:val="both"/>
              <w:rPr>
                <w:sz w:val="24"/>
                <w:szCs w:val="24"/>
              </w:rPr>
            </w:pPr>
            <w:r w:rsidRPr="00126605">
              <w:rPr>
                <w:sz w:val="24"/>
                <w:szCs w:val="24"/>
              </w:rPr>
              <w:t>Тема 1. Общие положения об адвокатской деятельности и адвокатуре в России</w:t>
            </w:r>
          </w:p>
        </w:tc>
      </w:tr>
      <w:tr w:rsidR="00126605" w:rsidRPr="00126605" w:rsidTr="00CB2C49">
        <w:tc>
          <w:tcPr>
            <w:tcW w:w="10490" w:type="dxa"/>
            <w:gridSpan w:val="3"/>
          </w:tcPr>
          <w:p w:rsidR="00351415" w:rsidRPr="00126605" w:rsidRDefault="003305E0" w:rsidP="00351415">
            <w:pPr>
              <w:jc w:val="both"/>
              <w:rPr>
                <w:sz w:val="24"/>
                <w:szCs w:val="24"/>
              </w:rPr>
            </w:pPr>
            <w:r w:rsidRPr="00126605">
              <w:rPr>
                <w:sz w:val="24"/>
                <w:szCs w:val="24"/>
              </w:rPr>
              <w:t>Тема 2. История становления института адвокатуры</w:t>
            </w:r>
          </w:p>
        </w:tc>
      </w:tr>
      <w:tr w:rsidR="00126605" w:rsidRPr="00126605" w:rsidTr="00CB2C49">
        <w:tc>
          <w:tcPr>
            <w:tcW w:w="10490" w:type="dxa"/>
            <w:gridSpan w:val="3"/>
          </w:tcPr>
          <w:p w:rsidR="00351415" w:rsidRPr="00126605" w:rsidRDefault="003305E0" w:rsidP="00351415">
            <w:pPr>
              <w:jc w:val="both"/>
              <w:rPr>
                <w:sz w:val="24"/>
                <w:szCs w:val="24"/>
              </w:rPr>
            </w:pPr>
            <w:r w:rsidRPr="00126605">
              <w:rPr>
                <w:sz w:val="24"/>
                <w:szCs w:val="24"/>
              </w:rPr>
              <w:t>Тема 3. Организация адвокатской деятельности. Получение статуса адвоката</w:t>
            </w:r>
          </w:p>
        </w:tc>
      </w:tr>
      <w:tr w:rsidR="00126605" w:rsidRPr="00126605" w:rsidTr="00CB2C49">
        <w:tc>
          <w:tcPr>
            <w:tcW w:w="10490" w:type="dxa"/>
            <w:gridSpan w:val="3"/>
          </w:tcPr>
          <w:p w:rsidR="00351415" w:rsidRPr="00126605" w:rsidRDefault="003305E0" w:rsidP="00351415">
            <w:pPr>
              <w:jc w:val="both"/>
              <w:rPr>
                <w:sz w:val="24"/>
                <w:szCs w:val="24"/>
              </w:rPr>
            </w:pPr>
            <w:r w:rsidRPr="00126605">
              <w:rPr>
                <w:sz w:val="24"/>
                <w:szCs w:val="24"/>
              </w:rPr>
              <w:t xml:space="preserve">Тема 4. </w:t>
            </w:r>
            <w:r w:rsidR="00351B34" w:rsidRPr="00126605">
              <w:rPr>
                <w:sz w:val="24"/>
                <w:szCs w:val="24"/>
              </w:rPr>
              <w:t>Формы адвокатских образований</w:t>
            </w:r>
          </w:p>
        </w:tc>
      </w:tr>
      <w:tr w:rsidR="00126605" w:rsidRPr="00126605" w:rsidTr="00CB2C49">
        <w:tc>
          <w:tcPr>
            <w:tcW w:w="10490" w:type="dxa"/>
            <w:gridSpan w:val="3"/>
          </w:tcPr>
          <w:p w:rsidR="00351415" w:rsidRPr="00126605" w:rsidRDefault="00351415" w:rsidP="00351415">
            <w:pPr>
              <w:jc w:val="both"/>
              <w:rPr>
                <w:sz w:val="24"/>
                <w:szCs w:val="24"/>
              </w:rPr>
            </w:pPr>
            <w:r w:rsidRPr="00126605">
              <w:rPr>
                <w:sz w:val="24"/>
                <w:szCs w:val="24"/>
              </w:rPr>
              <w:t>Те</w:t>
            </w:r>
            <w:r w:rsidR="003305E0" w:rsidRPr="00126605">
              <w:rPr>
                <w:sz w:val="24"/>
                <w:szCs w:val="24"/>
              </w:rPr>
              <w:t xml:space="preserve">ма 5. </w:t>
            </w:r>
            <w:r w:rsidR="00351B34" w:rsidRPr="00126605">
              <w:rPr>
                <w:sz w:val="24"/>
                <w:szCs w:val="24"/>
              </w:rPr>
              <w:t>Нравственные основы адвокатской деятельности. Кодекс профессиональной этики</w:t>
            </w:r>
          </w:p>
        </w:tc>
      </w:tr>
      <w:tr w:rsidR="00126605" w:rsidRPr="00126605" w:rsidTr="00CB2C49">
        <w:tc>
          <w:tcPr>
            <w:tcW w:w="10490" w:type="dxa"/>
            <w:gridSpan w:val="3"/>
          </w:tcPr>
          <w:p w:rsidR="00351415" w:rsidRPr="00126605" w:rsidRDefault="00351415" w:rsidP="00351415">
            <w:pPr>
              <w:jc w:val="both"/>
              <w:rPr>
                <w:sz w:val="24"/>
                <w:szCs w:val="24"/>
              </w:rPr>
            </w:pPr>
            <w:r w:rsidRPr="00126605">
              <w:rPr>
                <w:sz w:val="24"/>
                <w:szCs w:val="24"/>
              </w:rPr>
              <w:t xml:space="preserve">Тема </w:t>
            </w:r>
            <w:r w:rsidR="003305E0" w:rsidRPr="00126605">
              <w:rPr>
                <w:sz w:val="24"/>
                <w:szCs w:val="24"/>
              </w:rPr>
              <w:t xml:space="preserve">6. </w:t>
            </w:r>
            <w:r w:rsidR="00351B34" w:rsidRPr="00126605">
              <w:rPr>
                <w:sz w:val="24"/>
                <w:szCs w:val="24"/>
              </w:rPr>
              <w:t>Судебная речь адвоката</w:t>
            </w:r>
          </w:p>
        </w:tc>
      </w:tr>
      <w:tr w:rsidR="00126605" w:rsidRPr="00126605" w:rsidTr="00CB2C49">
        <w:tc>
          <w:tcPr>
            <w:tcW w:w="10490" w:type="dxa"/>
            <w:gridSpan w:val="3"/>
          </w:tcPr>
          <w:p w:rsidR="00351415" w:rsidRPr="00126605" w:rsidRDefault="003305E0" w:rsidP="00351415">
            <w:pPr>
              <w:jc w:val="both"/>
              <w:rPr>
                <w:sz w:val="24"/>
                <w:szCs w:val="24"/>
              </w:rPr>
            </w:pPr>
            <w:r w:rsidRPr="00126605">
              <w:rPr>
                <w:sz w:val="24"/>
                <w:szCs w:val="24"/>
              </w:rPr>
              <w:t xml:space="preserve">Тема 7. </w:t>
            </w:r>
            <w:r w:rsidR="00351B34" w:rsidRPr="00126605">
              <w:rPr>
                <w:sz w:val="24"/>
                <w:szCs w:val="24"/>
              </w:rPr>
              <w:t>Адвокат в конституционном судопроизводстве</w:t>
            </w:r>
          </w:p>
        </w:tc>
      </w:tr>
      <w:tr w:rsidR="00126605" w:rsidRPr="00126605" w:rsidTr="00CB2C49">
        <w:tc>
          <w:tcPr>
            <w:tcW w:w="10490" w:type="dxa"/>
            <w:gridSpan w:val="3"/>
          </w:tcPr>
          <w:p w:rsidR="00351415" w:rsidRPr="00126605" w:rsidRDefault="003305E0" w:rsidP="00351415">
            <w:pPr>
              <w:jc w:val="both"/>
              <w:rPr>
                <w:sz w:val="24"/>
                <w:szCs w:val="24"/>
              </w:rPr>
            </w:pPr>
            <w:r w:rsidRPr="00126605">
              <w:rPr>
                <w:sz w:val="24"/>
                <w:szCs w:val="24"/>
              </w:rPr>
              <w:t>Тема 8.</w:t>
            </w:r>
            <w:r w:rsidR="00351B34" w:rsidRPr="00126605">
              <w:rPr>
                <w:sz w:val="24"/>
                <w:szCs w:val="24"/>
              </w:rPr>
              <w:t xml:space="preserve"> Адвокат в уголовном судопроизводстве</w:t>
            </w:r>
          </w:p>
        </w:tc>
      </w:tr>
      <w:tr w:rsidR="00126605" w:rsidRPr="00126605" w:rsidTr="00CB2C49">
        <w:tc>
          <w:tcPr>
            <w:tcW w:w="10490" w:type="dxa"/>
            <w:gridSpan w:val="3"/>
          </w:tcPr>
          <w:p w:rsidR="00351415" w:rsidRPr="00126605" w:rsidRDefault="003305E0" w:rsidP="00351415">
            <w:pPr>
              <w:jc w:val="both"/>
              <w:rPr>
                <w:sz w:val="24"/>
                <w:szCs w:val="24"/>
              </w:rPr>
            </w:pPr>
            <w:r w:rsidRPr="00126605">
              <w:rPr>
                <w:sz w:val="24"/>
                <w:szCs w:val="24"/>
              </w:rPr>
              <w:t>Тема 9.</w:t>
            </w:r>
            <w:r w:rsidR="00351B34" w:rsidRPr="00126605">
              <w:rPr>
                <w:sz w:val="24"/>
                <w:szCs w:val="24"/>
              </w:rPr>
              <w:t xml:space="preserve"> Адвокат в гражданском процессе</w:t>
            </w:r>
          </w:p>
        </w:tc>
      </w:tr>
      <w:tr w:rsidR="00126605" w:rsidRPr="00126605" w:rsidTr="00CB2C49">
        <w:tc>
          <w:tcPr>
            <w:tcW w:w="10490" w:type="dxa"/>
            <w:gridSpan w:val="3"/>
          </w:tcPr>
          <w:p w:rsidR="00351415" w:rsidRPr="00126605" w:rsidRDefault="003305E0" w:rsidP="00351415">
            <w:pPr>
              <w:jc w:val="both"/>
              <w:rPr>
                <w:sz w:val="24"/>
                <w:szCs w:val="24"/>
              </w:rPr>
            </w:pPr>
            <w:r w:rsidRPr="00126605">
              <w:rPr>
                <w:sz w:val="24"/>
                <w:szCs w:val="24"/>
              </w:rPr>
              <w:t xml:space="preserve">Тема 10. </w:t>
            </w:r>
            <w:r w:rsidR="00351B34" w:rsidRPr="00126605">
              <w:rPr>
                <w:sz w:val="24"/>
                <w:szCs w:val="24"/>
              </w:rPr>
              <w:t>Адвокат в арбитражном процессе</w:t>
            </w:r>
          </w:p>
        </w:tc>
      </w:tr>
      <w:tr w:rsidR="00126605" w:rsidRPr="00126605" w:rsidTr="00CB2C49">
        <w:tc>
          <w:tcPr>
            <w:tcW w:w="10490" w:type="dxa"/>
            <w:gridSpan w:val="3"/>
          </w:tcPr>
          <w:p w:rsidR="00351415" w:rsidRPr="00126605" w:rsidRDefault="00351B34" w:rsidP="00351415">
            <w:pPr>
              <w:jc w:val="both"/>
              <w:rPr>
                <w:sz w:val="24"/>
                <w:szCs w:val="24"/>
              </w:rPr>
            </w:pPr>
            <w:r w:rsidRPr="00126605">
              <w:rPr>
                <w:sz w:val="24"/>
                <w:szCs w:val="24"/>
              </w:rPr>
              <w:t>Тема 11. Особенности участия адвоката по делам об административных правонарушениях в судах общей юрисдикции и в арбитражных судах</w:t>
            </w:r>
          </w:p>
        </w:tc>
      </w:tr>
      <w:tr w:rsidR="00126605" w:rsidRPr="00126605" w:rsidTr="00CB2C49">
        <w:tc>
          <w:tcPr>
            <w:tcW w:w="10490" w:type="dxa"/>
            <w:gridSpan w:val="3"/>
          </w:tcPr>
          <w:p w:rsidR="00351415" w:rsidRPr="00126605" w:rsidRDefault="00351415" w:rsidP="00351415">
            <w:pPr>
              <w:jc w:val="both"/>
              <w:rPr>
                <w:sz w:val="24"/>
                <w:szCs w:val="24"/>
              </w:rPr>
            </w:pPr>
            <w:r w:rsidRPr="00126605">
              <w:rPr>
                <w:sz w:val="24"/>
                <w:szCs w:val="24"/>
              </w:rPr>
              <w:t xml:space="preserve">Тема 12. </w:t>
            </w:r>
            <w:r w:rsidR="00351B34" w:rsidRPr="00126605">
              <w:rPr>
                <w:sz w:val="24"/>
                <w:szCs w:val="24"/>
              </w:rPr>
              <w:t>Участие адвоката в третейских судах</w:t>
            </w:r>
          </w:p>
        </w:tc>
      </w:tr>
      <w:tr w:rsidR="00126605" w:rsidRPr="00126605" w:rsidTr="00CB2C49">
        <w:tc>
          <w:tcPr>
            <w:tcW w:w="10490" w:type="dxa"/>
            <w:gridSpan w:val="3"/>
          </w:tcPr>
          <w:p w:rsidR="00351415" w:rsidRPr="00126605" w:rsidRDefault="00351B34" w:rsidP="00351415">
            <w:pPr>
              <w:jc w:val="both"/>
              <w:rPr>
                <w:sz w:val="24"/>
                <w:szCs w:val="24"/>
              </w:rPr>
            </w:pPr>
            <w:r w:rsidRPr="00126605">
              <w:rPr>
                <w:sz w:val="24"/>
                <w:szCs w:val="24"/>
              </w:rPr>
              <w:t>Тема 13. Участие адвоката в исполнительном производстве</w:t>
            </w:r>
          </w:p>
        </w:tc>
      </w:tr>
      <w:tr w:rsidR="00126605" w:rsidRPr="00126605" w:rsidTr="00CB2C49">
        <w:tc>
          <w:tcPr>
            <w:tcW w:w="10490" w:type="dxa"/>
            <w:gridSpan w:val="3"/>
          </w:tcPr>
          <w:p w:rsidR="00351415" w:rsidRPr="00126605" w:rsidRDefault="00351415" w:rsidP="00351415">
            <w:pPr>
              <w:jc w:val="both"/>
              <w:rPr>
                <w:sz w:val="24"/>
                <w:szCs w:val="24"/>
              </w:rPr>
            </w:pPr>
            <w:r w:rsidRPr="00126605">
              <w:rPr>
                <w:sz w:val="24"/>
                <w:szCs w:val="24"/>
              </w:rPr>
              <w:t>Тема</w:t>
            </w:r>
            <w:r w:rsidR="00351B34" w:rsidRPr="00126605">
              <w:rPr>
                <w:sz w:val="24"/>
                <w:szCs w:val="24"/>
              </w:rPr>
              <w:t xml:space="preserve"> 14. Особенности организации адвокатуры и адвокатской деятельности в странах англо-саксонской системы права</w:t>
            </w:r>
          </w:p>
        </w:tc>
      </w:tr>
      <w:tr w:rsidR="00126605" w:rsidRPr="00126605" w:rsidTr="00CB2C49">
        <w:tc>
          <w:tcPr>
            <w:tcW w:w="10490" w:type="dxa"/>
            <w:gridSpan w:val="3"/>
          </w:tcPr>
          <w:p w:rsidR="00351415" w:rsidRPr="00126605" w:rsidRDefault="00351B34" w:rsidP="00351415">
            <w:pPr>
              <w:jc w:val="both"/>
              <w:rPr>
                <w:sz w:val="24"/>
                <w:szCs w:val="24"/>
              </w:rPr>
            </w:pPr>
            <w:r w:rsidRPr="00126605">
              <w:rPr>
                <w:sz w:val="24"/>
                <w:szCs w:val="24"/>
              </w:rPr>
              <w:t>Тема 15. Особенности организации адвокатуры и адвокатской деятельности в странах континентальной системы права</w:t>
            </w:r>
          </w:p>
        </w:tc>
      </w:tr>
      <w:tr w:rsidR="00126605" w:rsidRPr="00126605" w:rsidTr="00CB2C49">
        <w:tc>
          <w:tcPr>
            <w:tcW w:w="10490" w:type="dxa"/>
            <w:gridSpan w:val="3"/>
          </w:tcPr>
          <w:p w:rsidR="00351415" w:rsidRPr="00126605" w:rsidRDefault="00351B34" w:rsidP="00351415">
            <w:pPr>
              <w:jc w:val="both"/>
              <w:rPr>
                <w:sz w:val="24"/>
                <w:szCs w:val="24"/>
              </w:rPr>
            </w:pPr>
            <w:r w:rsidRPr="00126605">
              <w:rPr>
                <w:sz w:val="24"/>
                <w:szCs w:val="24"/>
              </w:rPr>
              <w:t>Тема 16. Налоговый учет и отчетность для адвокатского кабинета, адвокатской коллегии, адвокатского бюро</w:t>
            </w:r>
          </w:p>
        </w:tc>
      </w:tr>
      <w:tr w:rsidR="00126605" w:rsidRPr="00126605" w:rsidTr="00CB2C49">
        <w:tc>
          <w:tcPr>
            <w:tcW w:w="10490" w:type="dxa"/>
            <w:gridSpan w:val="3"/>
          </w:tcPr>
          <w:p w:rsidR="00351415" w:rsidRPr="00126605" w:rsidRDefault="00351415" w:rsidP="00351415">
            <w:pPr>
              <w:jc w:val="both"/>
              <w:rPr>
                <w:sz w:val="24"/>
                <w:szCs w:val="24"/>
              </w:rPr>
            </w:pPr>
            <w:r w:rsidRPr="00126605">
              <w:rPr>
                <w:sz w:val="24"/>
                <w:szCs w:val="24"/>
              </w:rPr>
              <w:t>Тема 1</w:t>
            </w:r>
            <w:r w:rsidR="00351B34" w:rsidRPr="00126605">
              <w:rPr>
                <w:sz w:val="24"/>
                <w:szCs w:val="24"/>
              </w:rPr>
              <w:t xml:space="preserve">7. </w:t>
            </w:r>
            <w:r w:rsidR="00B8772D" w:rsidRPr="00126605">
              <w:rPr>
                <w:sz w:val="24"/>
                <w:szCs w:val="24"/>
              </w:rPr>
              <w:t>Дисциплинарная практика адвокатских палат субъектов, связанная с привлечением адвокатов к ответственности</w:t>
            </w:r>
          </w:p>
        </w:tc>
      </w:tr>
      <w:tr w:rsidR="00126605" w:rsidRPr="00126605" w:rsidTr="00CB2C49">
        <w:tc>
          <w:tcPr>
            <w:tcW w:w="10490" w:type="dxa"/>
            <w:gridSpan w:val="3"/>
          </w:tcPr>
          <w:p w:rsidR="00351415" w:rsidRPr="00126605" w:rsidRDefault="00351415" w:rsidP="00351415">
            <w:pPr>
              <w:jc w:val="both"/>
              <w:rPr>
                <w:sz w:val="24"/>
                <w:szCs w:val="24"/>
              </w:rPr>
            </w:pPr>
            <w:r w:rsidRPr="00126605">
              <w:rPr>
                <w:sz w:val="24"/>
                <w:szCs w:val="24"/>
              </w:rPr>
              <w:t xml:space="preserve">Тема 18. </w:t>
            </w:r>
            <w:r w:rsidR="00B8772D" w:rsidRPr="00126605">
              <w:rPr>
                <w:bCs/>
                <w:iCs/>
                <w:sz w:val="24"/>
                <w:szCs w:val="24"/>
              </w:rPr>
              <w:t>Особенности делопроизводства в адвокатских учреждениях</w:t>
            </w:r>
          </w:p>
        </w:tc>
      </w:tr>
      <w:tr w:rsidR="00126605" w:rsidRPr="00126605" w:rsidTr="00CB2C49">
        <w:tc>
          <w:tcPr>
            <w:tcW w:w="10490" w:type="dxa"/>
            <w:gridSpan w:val="3"/>
          </w:tcPr>
          <w:p w:rsidR="00351415" w:rsidRPr="00126605" w:rsidRDefault="00B8772D" w:rsidP="00351415">
            <w:pPr>
              <w:jc w:val="both"/>
              <w:rPr>
                <w:bCs/>
                <w:iCs/>
                <w:sz w:val="24"/>
                <w:szCs w:val="24"/>
              </w:rPr>
            </w:pPr>
            <w:r w:rsidRPr="00126605">
              <w:rPr>
                <w:sz w:val="24"/>
                <w:szCs w:val="24"/>
              </w:rPr>
              <w:t>Тема 19. Публичное выступление с защитительной речью</w:t>
            </w:r>
          </w:p>
        </w:tc>
      </w:tr>
      <w:tr w:rsidR="00126605" w:rsidRPr="0012660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26605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26605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126605" w:rsidRPr="00126605" w:rsidTr="00CB2C49">
        <w:tc>
          <w:tcPr>
            <w:tcW w:w="10490" w:type="dxa"/>
            <w:gridSpan w:val="3"/>
          </w:tcPr>
          <w:p w:rsidR="00B8772D" w:rsidRPr="00126605" w:rsidRDefault="00CB2C49" w:rsidP="00EF2C5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26605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BA1BB5" w:rsidRPr="00126605" w:rsidRDefault="00BA1BB5" w:rsidP="00EF2C5A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126605">
              <w:rPr>
                <w:sz w:val="24"/>
                <w:szCs w:val="24"/>
              </w:rPr>
              <w:t>Короткова, П. Е. Практические навыки адвоката [Электронный ресурс] : учебное пособие для бакалавриата / П. Е. Короткова ; Моск. гос. юрид. ун-т им. О. Е. Кутафина. - Москва : Норма: ИНФРА-М, 2019. - 144 с. </w:t>
            </w:r>
            <w:hyperlink r:id="rId8" w:history="1">
              <w:r w:rsidRPr="00126605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http://znanium.com/go.php?id=1005486</w:t>
              </w:r>
            </w:hyperlink>
          </w:p>
          <w:p w:rsidR="00B8772D" w:rsidRPr="00126605" w:rsidRDefault="00BA1BB5" w:rsidP="00EF2C5A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126605">
              <w:rPr>
                <w:sz w:val="24"/>
                <w:szCs w:val="24"/>
              </w:rPr>
              <w:t>Юрьев, С. С. </w:t>
            </w:r>
            <w:r w:rsidRPr="00126605">
              <w:rPr>
                <w:bCs/>
                <w:sz w:val="24"/>
                <w:szCs w:val="24"/>
              </w:rPr>
              <w:t>Адвокатура</w:t>
            </w:r>
            <w:r w:rsidRPr="00126605">
              <w:rPr>
                <w:sz w:val="24"/>
                <w:szCs w:val="24"/>
              </w:rPr>
              <w:t> России + доп. Материал в ЭБС [Текст] : Учебник / С. С. Юрьев [и др.]. - 4-е изд. - Москва : Издательство Юрайт, 2019. - 452 с. </w:t>
            </w:r>
            <w:hyperlink r:id="rId9" w:history="1">
              <w:r w:rsidRPr="00126605">
                <w:rPr>
                  <w:rStyle w:val="aff2"/>
                  <w:iCs/>
                  <w:color w:val="auto"/>
                  <w:sz w:val="24"/>
                  <w:szCs w:val="24"/>
                </w:rPr>
                <w:t>https://www.biblio-online.ru/book/advokatura-rossii-dop-material-v-ebs-431794</w:t>
              </w:r>
            </w:hyperlink>
          </w:p>
          <w:p w:rsidR="00B8772D" w:rsidRPr="00126605" w:rsidRDefault="00CB2C49" w:rsidP="00EF2C5A">
            <w:pPr>
              <w:widowControl/>
              <w:suppressAutoHyphens w:val="0"/>
              <w:autoSpaceDN/>
              <w:jc w:val="both"/>
              <w:textAlignment w:val="auto"/>
              <w:rPr>
                <w:b/>
                <w:sz w:val="24"/>
                <w:szCs w:val="24"/>
              </w:rPr>
            </w:pPr>
            <w:r w:rsidRPr="00126605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B8772D" w:rsidRPr="00126605" w:rsidRDefault="00BA1BB5" w:rsidP="00EF2C5A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126605">
              <w:rPr>
                <w:kern w:val="0"/>
                <w:sz w:val="24"/>
                <w:szCs w:val="24"/>
              </w:rPr>
              <w:t>Макаров, С. Ю. Теория и практика конс</w:t>
            </w:r>
            <w:bookmarkStart w:id="0" w:name="_GoBack"/>
            <w:bookmarkEnd w:id="0"/>
            <w:r w:rsidRPr="00126605">
              <w:rPr>
                <w:kern w:val="0"/>
                <w:sz w:val="24"/>
                <w:szCs w:val="24"/>
              </w:rPr>
              <w:t>ультирования (Особенности работы адвоката) [Электронный ресурс] : учебное пособие для магистратуры / С. Ю. Макаров ; Моск. гос. юрид. ун-т им. О. Е. Кутафина. - Москва : Норма: ИНФРА-М, 2019. - 112 с. </w:t>
            </w:r>
            <w:hyperlink r:id="rId10" w:history="1">
              <w:r w:rsidRPr="00126605">
                <w:rPr>
                  <w:rStyle w:val="aff2"/>
                  <w:iCs/>
                  <w:color w:val="auto"/>
                  <w:kern w:val="0"/>
                  <w:sz w:val="24"/>
                  <w:szCs w:val="24"/>
                </w:rPr>
                <w:t>http://znanium.com/go.php?id=1013427</w:t>
              </w:r>
            </w:hyperlink>
          </w:p>
          <w:p w:rsidR="00B8772D" w:rsidRPr="00126605" w:rsidRDefault="00B8772D" w:rsidP="00EF2C5A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126605">
              <w:rPr>
                <w:sz w:val="24"/>
                <w:szCs w:val="24"/>
              </w:rPr>
              <w:t>Настольная книга будущего адвоката [Электронный ресурс] : учебное пособие для лиц, претендующих на приобретение статуса адвоката / Е. А. Казачанская [и др.] ; отв. ред.: А. Г. Дулимов, И. П. Зиновьев. - Ростов-на-Дону : Издательство Южного</w:t>
            </w:r>
            <w:r w:rsidR="006447AC" w:rsidRPr="00126605">
              <w:rPr>
                <w:sz w:val="24"/>
                <w:szCs w:val="24"/>
              </w:rPr>
              <w:t xml:space="preserve"> федерального университета, 2017</w:t>
            </w:r>
            <w:r w:rsidRPr="00126605">
              <w:rPr>
                <w:sz w:val="24"/>
                <w:szCs w:val="24"/>
              </w:rPr>
              <w:t>. - 720 с. </w:t>
            </w:r>
            <w:hyperlink r:id="rId11" w:history="1">
              <w:r w:rsidRPr="00126605">
                <w:rPr>
                  <w:iCs/>
                  <w:sz w:val="24"/>
                  <w:szCs w:val="24"/>
                  <w:u w:val="single"/>
                </w:rPr>
                <w:t>http://znanium.com/go.php?id=552092</w:t>
              </w:r>
            </w:hyperlink>
          </w:p>
          <w:p w:rsidR="006447AC" w:rsidRPr="00126605" w:rsidRDefault="006447AC" w:rsidP="00EF2C5A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</w:tr>
      <w:tr w:rsidR="00126605" w:rsidRPr="0012660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26605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126605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126605" w:rsidRPr="00126605" w:rsidTr="00CB2C49">
        <w:tc>
          <w:tcPr>
            <w:tcW w:w="10490" w:type="dxa"/>
            <w:gridSpan w:val="3"/>
          </w:tcPr>
          <w:p w:rsidR="00CB2C49" w:rsidRPr="00126605" w:rsidRDefault="00CB2C49" w:rsidP="00CB2C49">
            <w:pPr>
              <w:rPr>
                <w:b/>
                <w:sz w:val="24"/>
                <w:szCs w:val="24"/>
              </w:rPr>
            </w:pPr>
            <w:r w:rsidRPr="00126605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126605">
              <w:rPr>
                <w:b/>
                <w:sz w:val="24"/>
                <w:szCs w:val="24"/>
              </w:rPr>
              <w:t xml:space="preserve"> </w:t>
            </w:r>
          </w:p>
          <w:p w:rsidR="00CB2C49" w:rsidRPr="00126605" w:rsidRDefault="00CB2C49" w:rsidP="00CB2C49">
            <w:pPr>
              <w:jc w:val="both"/>
              <w:rPr>
                <w:sz w:val="24"/>
                <w:szCs w:val="24"/>
              </w:rPr>
            </w:pPr>
            <w:r w:rsidRPr="00126605">
              <w:rPr>
                <w:sz w:val="24"/>
                <w:szCs w:val="24"/>
              </w:rPr>
              <w:lastRenderedPageBreak/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126605" w:rsidRDefault="00CB2C49" w:rsidP="00CB2C49">
            <w:pPr>
              <w:jc w:val="both"/>
              <w:rPr>
                <w:sz w:val="24"/>
                <w:szCs w:val="24"/>
              </w:rPr>
            </w:pPr>
            <w:r w:rsidRPr="00126605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126605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126605" w:rsidRDefault="00CB2C49" w:rsidP="00CB2C49">
            <w:pPr>
              <w:rPr>
                <w:b/>
                <w:sz w:val="24"/>
                <w:szCs w:val="24"/>
              </w:rPr>
            </w:pPr>
            <w:r w:rsidRPr="0012660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126605" w:rsidRDefault="00CB2C49" w:rsidP="00CB2C49">
            <w:pPr>
              <w:rPr>
                <w:sz w:val="24"/>
                <w:szCs w:val="24"/>
              </w:rPr>
            </w:pPr>
            <w:r w:rsidRPr="00126605">
              <w:rPr>
                <w:sz w:val="24"/>
                <w:szCs w:val="24"/>
              </w:rPr>
              <w:t>Общего доступа</w:t>
            </w:r>
          </w:p>
          <w:p w:rsidR="00CB2C49" w:rsidRPr="00126605" w:rsidRDefault="00CB2C49" w:rsidP="00CB2C49">
            <w:pPr>
              <w:rPr>
                <w:sz w:val="24"/>
                <w:szCs w:val="24"/>
              </w:rPr>
            </w:pPr>
            <w:r w:rsidRPr="00126605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126605" w:rsidRDefault="00CB2C49" w:rsidP="00CB2C49">
            <w:pPr>
              <w:rPr>
                <w:sz w:val="24"/>
                <w:szCs w:val="24"/>
              </w:rPr>
            </w:pPr>
            <w:r w:rsidRPr="00126605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126605" w:rsidRPr="0012660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26605" w:rsidRDefault="00CB2C49" w:rsidP="00CB2C49">
            <w:pPr>
              <w:rPr>
                <w:b/>
                <w:sz w:val="24"/>
                <w:szCs w:val="24"/>
              </w:rPr>
            </w:pPr>
            <w:r w:rsidRPr="00126605">
              <w:rPr>
                <w:b/>
                <w:sz w:val="24"/>
                <w:szCs w:val="24"/>
              </w:rPr>
              <w:lastRenderedPageBreak/>
              <w:t>Перечень онлайн курсов</w:t>
            </w:r>
            <w:r w:rsidRPr="00126605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126605" w:rsidRPr="00126605" w:rsidTr="00CB2C49">
        <w:tc>
          <w:tcPr>
            <w:tcW w:w="10490" w:type="dxa"/>
            <w:gridSpan w:val="3"/>
          </w:tcPr>
          <w:p w:rsidR="00CB2C49" w:rsidRPr="00126605" w:rsidRDefault="00CB2C49" w:rsidP="005F48C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2660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126605" w:rsidRPr="0012660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26605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26605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126605" w:rsidRPr="00126605" w:rsidTr="00CB2C49">
        <w:tc>
          <w:tcPr>
            <w:tcW w:w="10490" w:type="dxa"/>
            <w:gridSpan w:val="3"/>
          </w:tcPr>
          <w:p w:rsidR="00CB2C49" w:rsidRPr="00126605" w:rsidRDefault="00CB2C49" w:rsidP="00C8430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2660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9D055E" w:rsidRDefault="0061508B" w:rsidP="0061508B">
      <w:pPr>
        <w:ind w:left="-284"/>
        <w:rPr>
          <w:sz w:val="24"/>
          <w:szCs w:val="24"/>
        </w:rPr>
      </w:pPr>
    </w:p>
    <w:p w:rsidR="00F41493" w:rsidRPr="009D055E" w:rsidRDefault="00F41493" w:rsidP="0061508B">
      <w:pPr>
        <w:ind w:left="-284"/>
        <w:rPr>
          <w:sz w:val="24"/>
          <w:szCs w:val="24"/>
        </w:rPr>
      </w:pPr>
      <w:r w:rsidRPr="009D055E">
        <w:rPr>
          <w:sz w:val="24"/>
          <w:szCs w:val="24"/>
        </w:rPr>
        <w:t xml:space="preserve">Аннотацию подготовил                               </w:t>
      </w:r>
      <w:r w:rsidR="00AD0FC3" w:rsidRPr="009D055E">
        <w:rPr>
          <w:sz w:val="24"/>
          <w:szCs w:val="24"/>
        </w:rPr>
        <w:tab/>
      </w:r>
      <w:r w:rsidR="00AD0FC3" w:rsidRPr="009D055E">
        <w:rPr>
          <w:sz w:val="24"/>
          <w:szCs w:val="24"/>
        </w:rPr>
        <w:tab/>
      </w:r>
      <w:r w:rsidR="00AD0FC3" w:rsidRPr="009D055E">
        <w:rPr>
          <w:sz w:val="24"/>
          <w:szCs w:val="24"/>
        </w:rPr>
        <w:tab/>
      </w:r>
      <w:r w:rsidR="00AD0FC3" w:rsidRPr="009D055E">
        <w:rPr>
          <w:sz w:val="24"/>
          <w:szCs w:val="24"/>
        </w:rPr>
        <w:tab/>
      </w:r>
      <w:r w:rsidR="00AD0FC3" w:rsidRPr="009D055E">
        <w:rPr>
          <w:sz w:val="24"/>
          <w:szCs w:val="24"/>
        </w:rPr>
        <w:tab/>
      </w:r>
      <w:r w:rsidR="00AD0FC3" w:rsidRPr="009D055E">
        <w:rPr>
          <w:sz w:val="24"/>
          <w:szCs w:val="24"/>
        </w:rPr>
        <w:tab/>
      </w:r>
      <w:r w:rsidR="005F48C1" w:rsidRPr="009D055E">
        <w:rPr>
          <w:sz w:val="24"/>
          <w:szCs w:val="24"/>
        </w:rPr>
        <w:t xml:space="preserve"> </w:t>
      </w:r>
      <w:r w:rsidR="006447AC" w:rsidRPr="009D055E">
        <w:rPr>
          <w:sz w:val="24"/>
          <w:szCs w:val="24"/>
        </w:rPr>
        <w:t>З.А. Папулова</w:t>
      </w:r>
      <w:r w:rsidR="0061508B" w:rsidRPr="009D055E">
        <w:rPr>
          <w:sz w:val="24"/>
          <w:szCs w:val="24"/>
        </w:rPr>
        <w:t xml:space="preserve"> </w:t>
      </w:r>
    </w:p>
    <w:p w:rsidR="00F41493" w:rsidRPr="009D055E" w:rsidRDefault="00F41493" w:rsidP="0075328A">
      <w:pPr>
        <w:rPr>
          <w:sz w:val="24"/>
          <w:szCs w:val="24"/>
          <w:u w:val="single"/>
        </w:rPr>
      </w:pPr>
    </w:p>
    <w:p w:rsidR="00F41493" w:rsidRPr="009D055E" w:rsidRDefault="00F41493" w:rsidP="0075328A">
      <w:pPr>
        <w:rPr>
          <w:sz w:val="24"/>
          <w:szCs w:val="24"/>
        </w:rPr>
      </w:pPr>
    </w:p>
    <w:p w:rsidR="00F41493" w:rsidRPr="009D055E" w:rsidRDefault="00F41493" w:rsidP="0075328A">
      <w:pPr>
        <w:rPr>
          <w:sz w:val="24"/>
          <w:szCs w:val="24"/>
        </w:rPr>
      </w:pPr>
    </w:p>
    <w:p w:rsidR="00732940" w:rsidRPr="009D055E" w:rsidRDefault="00732940" w:rsidP="0061508B">
      <w:pPr>
        <w:ind w:left="-284"/>
        <w:rPr>
          <w:sz w:val="24"/>
          <w:szCs w:val="24"/>
        </w:rPr>
      </w:pPr>
      <w:r w:rsidRPr="009D055E">
        <w:rPr>
          <w:sz w:val="24"/>
          <w:szCs w:val="24"/>
        </w:rPr>
        <w:t>Заведующий каф</w:t>
      </w:r>
      <w:r w:rsidR="005F48C1" w:rsidRPr="009D055E">
        <w:rPr>
          <w:sz w:val="24"/>
          <w:szCs w:val="24"/>
        </w:rPr>
        <w:t>едрой</w:t>
      </w:r>
    </w:p>
    <w:p w:rsidR="00732940" w:rsidRPr="009D055E" w:rsidRDefault="005F48C1" w:rsidP="0061508B">
      <w:pPr>
        <w:ind w:left="-284"/>
        <w:rPr>
          <w:sz w:val="24"/>
          <w:szCs w:val="24"/>
        </w:rPr>
      </w:pPr>
      <w:r w:rsidRPr="009D055E">
        <w:rPr>
          <w:sz w:val="24"/>
          <w:szCs w:val="24"/>
        </w:rPr>
        <w:t>гражданского права</w:t>
      </w:r>
      <w:r w:rsidR="00732940" w:rsidRPr="009D055E">
        <w:rPr>
          <w:sz w:val="24"/>
          <w:szCs w:val="24"/>
        </w:rPr>
        <w:tab/>
      </w:r>
      <w:r w:rsidR="00732940" w:rsidRPr="009D055E">
        <w:rPr>
          <w:sz w:val="24"/>
          <w:szCs w:val="24"/>
        </w:rPr>
        <w:tab/>
      </w:r>
      <w:r w:rsidR="00732940" w:rsidRPr="009D055E">
        <w:rPr>
          <w:sz w:val="24"/>
          <w:szCs w:val="24"/>
        </w:rPr>
        <w:tab/>
      </w:r>
      <w:r w:rsidR="00732940" w:rsidRPr="009D055E">
        <w:rPr>
          <w:sz w:val="24"/>
          <w:szCs w:val="24"/>
        </w:rPr>
        <w:tab/>
      </w:r>
      <w:r w:rsidR="00732940" w:rsidRPr="009D055E">
        <w:rPr>
          <w:sz w:val="24"/>
          <w:szCs w:val="24"/>
        </w:rPr>
        <w:tab/>
      </w:r>
      <w:r w:rsidR="00732940" w:rsidRPr="009D055E">
        <w:rPr>
          <w:sz w:val="24"/>
          <w:szCs w:val="24"/>
        </w:rPr>
        <w:tab/>
      </w:r>
      <w:r w:rsidR="00732940" w:rsidRPr="009D055E">
        <w:rPr>
          <w:sz w:val="24"/>
          <w:szCs w:val="24"/>
        </w:rPr>
        <w:tab/>
      </w:r>
      <w:r w:rsidRPr="009D055E">
        <w:rPr>
          <w:sz w:val="24"/>
          <w:szCs w:val="24"/>
        </w:rPr>
        <w:tab/>
      </w:r>
      <w:r w:rsidR="00AD0FC3" w:rsidRPr="009D055E">
        <w:rPr>
          <w:sz w:val="24"/>
          <w:szCs w:val="24"/>
        </w:rPr>
        <w:tab/>
        <w:t xml:space="preserve">   </w:t>
      </w:r>
      <w:r w:rsidRPr="009D055E">
        <w:rPr>
          <w:sz w:val="24"/>
          <w:szCs w:val="24"/>
        </w:rPr>
        <w:t>Г.З. Мансуров</w:t>
      </w:r>
    </w:p>
    <w:p w:rsidR="0075328A" w:rsidRPr="009D055E" w:rsidRDefault="00732940" w:rsidP="0075328A">
      <w:pPr>
        <w:rPr>
          <w:b/>
          <w:sz w:val="24"/>
          <w:szCs w:val="24"/>
        </w:rPr>
      </w:pPr>
      <w:r w:rsidRPr="009D055E">
        <w:rPr>
          <w:b/>
          <w:sz w:val="24"/>
          <w:szCs w:val="24"/>
        </w:rPr>
        <w:t xml:space="preserve"> </w:t>
      </w:r>
    </w:p>
    <w:p w:rsidR="00B075E2" w:rsidRPr="009D055E" w:rsidRDefault="00B075E2" w:rsidP="0072362D">
      <w:pPr>
        <w:ind w:left="360"/>
        <w:jc w:val="center"/>
        <w:rPr>
          <w:b/>
          <w:sz w:val="24"/>
          <w:szCs w:val="24"/>
        </w:rPr>
      </w:pPr>
    </w:p>
    <w:p w:rsidR="00F41493" w:rsidRPr="009D055E" w:rsidRDefault="00F41493" w:rsidP="002E341B">
      <w:pPr>
        <w:jc w:val="center"/>
        <w:rPr>
          <w:b/>
          <w:sz w:val="24"/>
          <w:szCs w:val="24"/>
        </w:rPr>
      </w:pPr>
    </w:p>
    <w:p w:rsidR="005F48C1" w:rsidRPr="009D055E" w:rsidRDefault="005F48C1" w:rsidP="002E341B">
      <w:pPr>
        <w:jc w:val="center"/>
        <w:rPr>
          <w:b/>
          <w:sz w:val="24"/>
          <w:szCs w:val="24"/>
        </w:rPr>
      </w:pPr>
    </w:p>
    <w:p w:rsidR="006E06F0" w:rsidRPr="009D055E" w:rsidRDefault="006E06F0" w:rsidP="002E341B">
      <w:pPr>
        <w:jc w:val="center"/>
        <w:rPr>
          <w:b/>
          <w:sz w:val="24"/>
          <w:szCs w:val="24"/>
        </w:rPr>
      </w:pPr>
    </w:p>
    <w:p w:rsidR="006E06F0" w:rsidRPr="009D055E" w:rsidRDefault="006E06F0" w:rsidP="002E341B">
      <w:pPr>
        <w:jc w:val="center"/>
        <w:rPr>
          <w:b/>
          <w:sz w:val="24"/>
          <w:szCs w:val="24"/>
        </w:rPr>
      </w:pPr>
    </w:p>
    <w:p w:rsidR="006E06F0" w:rsidRPr="009D055E" w:rsidRDefault="006E06F0" w:rsidP="002E341B">
      <w:pPr>
        <w:jc w:val="center"/>
        <w:rPr>
          <w:b/>
          <w:sz w:val="24"/>
          <w:szCs w:val="24"/>
        </w:rPr>
      </w:pPr>
    </w:p>
    <w:p w:rsidR="006E06F0" w:rsidRPr="009D055E" w:rsidRDefault="006E06F0" w:rsidP="002E341B">
      <w:pPr>
        <w:jc w:val="center"/>
        <w:rPr>
          <w:b/>
          <w:sz w:val="24"/>
          <w:szCs w:val="24"/>
        </w:rPr>
      </w:pPr>
    </w:p>
    <w:p w:rsidR="006E06F0" w:rsidRPr="009D055E" w:rsidRDefault="006E06F0" w:rsidP="002E341B">
      <w:pPr>
        <w:jc w:val="center"/>
        <w:rPr>
          <w:b/>
          <w:sz w:val="24"/>
          <w:szCs w:val="24"/>
        </w:rPr>
      </w:pPr>
    </w:p>
    <w:p w:rsidR="006E06F0" w:rsidRPr="009D055E" w:rsidRDefault="006E06F0" w:rsidP="002E341B">
      <w:pPr>
        <w:jc w:val="center"/>
        <w:rPr>
          <w:b/>
          <w:sz w:val="24"/>
          <w:szCs w:val="24"/>
        </w:rPr>
      </w:pPr>
    </w:p>
    <w:p w:rsidR="006E06F0" w:rsidRPr="009D055E" w:rsidRDefault="006E06F0" w:rsidP="002E341B">
      <w:pPr>
        <w:jc w:val="center"/>
        <w:rPr>
          <w:b/>
          <w:sz w:val="24"/>
          <w:szCs w:val="24"/>
        </w:rPr>
      </w:pPr>
    </w:p>
    <w:p w:rsidR="006E06F0" w:rsidRPr="009D055E" w:rsidRDefault="006E06F0" w:rsidP="002E341B">
      <w:pPr>
        <w:jc w:val="center"/>
        <w:rPr>
          <w:b/>
          <w:sz w:val="24"/>
          <w:szCs w:val="24"/>
        </w:rPr>
      </w:pPr>
    </w:p>
    <w:p w:rsidR="009674C4" w:rsidRPr="009D055E" w:rsidRDefault="009674C4" w:rsidP="002E341B">
      <w:pPr>
        <w:jc w:val="center"/>
        <w:rPr>
          <w:b/>
          <w:sz w:val="24"/>
          <w:szCs w:val="24"/>
        </w:rPr>
      </w:pPr>
    </w:p>
    <w:p w:rsidR="009674C4" w:rsidRPr="009D055E" w:rsidRDefault="009674C4" w:rsidP="002E341B">
      <w:pPr>
        <w:jc w:val="center"/>
        <w:rPr>
          <w:b/>
          <w:sz w:val="24"/>
          <w:szCs w:val="24"/>
        </w:rPr>
      </w:pPr>
    </w:p>
    <w:sectPr w:rsidR="009674C4" w:rsidRPr="009D055E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A01" w:rsidRDefault="00535A01">
      <w:r>
        <w:separator/>
      </w:r>
    </w:p>
  </w:endnote>
  <w:endnote w:type="continuationSeparator" w:id="0">
    <w:p w:rsidR="00535A01" w:rsidRDefault="00535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A01" w:rsidRDefault="00535A01">
      <w:r>
        <w:separator/>
      </w:r>
    </w:p>
  </w:footnote>
  <w:footnote w:type="continuationSeparator" w:id="0">
    <w:p w:rsidR="00535A01" w:rsidRDefault="00535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B282DDC"/>
    <w:multiLevelType w:val="multilevel"/>
    <w:tmpl w:val="92CE9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3E3B1706"/>
    <w:multiLevelType w:val="multilevel"/>
    <w:tmpl w:val="3F04D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5"/>
  </w:num>
  <w:num w:numId="4">
    <w:abstractNumId w:val="2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7"/>
  </w:num>
  <w:num w:numId="12">
    <w:abstractNumId w:val="15"/>
  </w:num>
  <w:num w:numId="13">
    <w:abstractNumId w:val="27"/>
  </w:num>
  <w:num w:numId="14">
    <w:abstractNumId w:val="10"/>
  </w:num>
  <w:num w:numId="15">
    <w:abstractNumId w:val="23"/>
  </w:num>
  <w:num w:numId="16">
    <w:abstractNumId w:val="33"/>
  </w:num>
  <w:num w:numId="17">
    <w:abstractNumId w:val="16"/>
  </w:num>
  <w:num w:numId="18">
    <w:abstractNumId w:val="9"/>
  </w:num>
  <w:num w:numId="19">
    <w:abstractNumId w:val="18"/>
  </w:num>
  <w:num w:numId="20">
    <w:abstractNumId w:val="4"/>
  </w:num>
  <w:num w:numId="21">
    <w:abstractNumId w:val="3"/>
  </w:num>
  <w:num w:numId="22">
    <w:abstractNumId w:val="13"/>
  </w:num>
  <w:num w:numId="23">
    <w:abstractNumId w:val="1"/>
  </w:num>
  <w:num w:numId="24">
    <w:abstractNumId w:val="8"/>
  </w:num>
  <w:num w:numId="25">
    <w:abstractNumId w:val="0"/>
  </w:num>
  <w:num w:numId="26">
    <w:abstractNumId w:val="24"/>
  </w:num>
  <w:num w:numId="27">
    <w:abstractNumId w:val="30"/>
  </w:num>
  <w:num w:numId="28">
    <w:abstractNumId w:val="17"/>
  </w:num>
  <w:num w:numId="29">
    <w:abstractNumId w:val="11"/>
  </w:num>
  <w:num w:numId="30">
    <w:abstractNumId w:val="26"/>
  </w:num>
  <w:num w:numId="31">
    <w:abstractNumId w:val="34"/>
  </w:num>
  <w:num w:numId="32">
    <w:abstractNumId w:val="20"/>
  </w:num>
  <w:num w:numId="33">
    <w:abstractNumId w:val="6"/>
  </w:num>
  <w:num w:numId="34">
    <w:abstractNumId w:val="12"/>
  </w:num>
  <w:num w:numId="35">
    <w:abstractNumId w:val="1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26605"/>
    <w:rsid w:val="00130108"/>
    <w:rsid w:val="0013695C"/>
    <w:rsid w:val="00142721"/>
    <w:rsid w:val="00144E94"/>
    <w:rsid w:val="00152EF8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5E0"/>
    <w:rsid w:val="00330CFB"/>
    <w:rsid w:val="0034680B"/>
    <w:rsid w:val="00351415"/>
    <w:rsid w:val="00351B34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5A01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5F48C1"/>
    <w:rsid w:val="00605275"/>
    <w:rsid w:val="00613D5F"/>
    <w:rsid w:val="0061508B"/>
    <w:rsid w:val="00631A09"/>
    <w:rsid w:val="006322E7"/>
    <w:rsid w:val="00633CD9"/>
    <w:rsid w:val="00635229"/>
    <w:rsid w:val="00635B0E"/>
    <w:rsid w:val="00641580"/>
    <w:rsid w:val="006447AC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06F0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01242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674C4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055E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0FC3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64CE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8772D"/>
    <w:rsid w:val="00B9636C"/>
    <w:rsid w:val="00B96B2A"/>
    <w:rsid w:val="00B96DD2"/>
    <w:rsid w:val="00BA1BB5"/>
    <w:rsid w:val="00BA4D9F"/>
    <w:rsid w:val="00BA7195"/>
    <w:rsid w:val="00BB497A"/>
    <w:rsid w:val="00BB4F12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430F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5A"/>
    <w:rsid w:val="00EF2CBE"/>
    <w:rsid w:val="00EF456D"/>
    <w:rsid w:val="00F051B2"/>
    <w:rsid w:val="00F12C99"/>
    <w:rsid w:val="00F1749B"/>
    <w:rsid w:val="00F179B0"/>
    <w:rsid w:val="00F23DB9"/>
    <w:rsid w:val="00F3168D"/>
    <w:rsid w:val="00F35088"/>
    <w:rsid w:val="00F41493"/>
    <w:rsid w:val="00F55F56"/>
    <w:rsid w:val="00F6210C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BA1B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548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5209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101342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advokatura-rossii-dop-material-v-ebs-4317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4FCEB-D64F-481D-A4DE-A1652B57A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494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4228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6</cp:revision>
  <cp:lastPrinted>2019-02-15T10:04:00Z</cp:lastPrinted>
  <dcterms:created xsi:type="dcterms:W3CDTF">2019-03-17T15:13:00Z</dcterms:created>
  <dcterms:modified xsi:type="dcterms:W3CDTF">2019-07-25T07:22:00Z</dcterms:modified>
</cp:coreProperties>
</file>